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B8A" w:rsidRDefault="009114CB" w:rsidP="009114C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9114CB" w:rsidRDefault="009114CB" w:rsidP="009114C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114CB" w:rsidRDefault="001F22C2" w:rsidP="009114CB">
      <w:pPr>
        <w:spacing w:line="480" w:lineRule="auto"/>
        <w:rPr>
          <w:rFonts w:ascii="Times New Roman" w:hAnsi="Times New Roman" w:cs="Times New Roman"/>
          <w:sz w:val="24"/>
          <w:szCs w:val="24"/>
        </w:rPr>
      </w:pPr>
      <w:r>
        <w:rPr>
          <w:rFonts w:ascii="Times New Roman" w:hAnsi="Times New Roman" w:cs="Times New Roman"/>
          <w:sz w:val="24"/>
          <w:szCs w:val="24"/>
        </w:rPr>
        <w:t>Course</w:t>
      </w:r>
      <w:bookmarkStart w:id="0" w:name="_GoBack"/>
      <w:bookmarkEnd w:id="0"/>
    </w:p>
    <w:p w:rsidR="009114CB" w:rsidRDefault="009114CB" w:rsidP="009114CB">
      <w:pPr>
        <w:spacing w:line="480" w:lineRule="auto"/>
        <w:rPr>
          <w:rFonts w:ascii="Times New Roman" w:hAnsi="Times New Roman" w:cs="Times New Roman"/>
          <w:sz w:val="24"/>
          <w:szCs w:val="24"/>
        </w:rPr>
      </w:pPr>
      <w:r>
        <w:rPr>
          <w:rFonts w:ascii="Times New Roman" w:hAnsi="Times New Roman" w:cs="Times New Roman"/>
          <w:sz w:val="24"/>
          <w:szCs w:val="24"/>
        </w:rPr>
        <w:t>5/30/2020</w:t>
      </w:r>
    </w:p>
    <w:p w:rsidR="009114CB" w:rsidRDefault="009114CB" w:rsidP="009114CB">
      <w:pPr>
        <w:spacing w:line="480" w:lineRule="auto"/>
        <w:jc w:val="center"/>
        <w:rPr>
          <w:rFonts w:ascii="Times New Roman" w:hAnsi="Times New Roman" w:cs="Times New Roman"/>
          <w:sz w:val="24"/>
          <w:szCs w:val="24"/>
        </w:rPr>
      </w:pPr>
      <w:r>
        <w:rPr>
          <w:rFonts w:ascii="Times New Roman" w:hAnsi="Times New Roman" w:cs="Times New Roman"/>
          <w:sz w:val="24"/>
          <w:szCs w:val="24"/>
        </w:rPr>
        <w:t>Relationship between Money and Happiness</w:t>
      </w:r>
    </w:p>
    <w:p w:rsidR="00BF2696" w:rsidRPr="00BF2696" w:rsidRDefault="009114CB" w:rsidP="00BF2696">
      <w:pPr>
        <w:spacing w:line="480" w:lineRule="auto"/>
        <w:rPr>
          <w:rFonts w:ascii="Times New Roman" w:hAnsi="Times New Roman" w:cs="Times New Roman"/>
          <w:sz w:val="24"/>
          <w:szCs w:val="24"/>
        </w:rPr>
      </w:pPr>
      <w:r>
        <w:rPr>
          <w:rFonts w:ascii="Times New Roman" w:hAnsi="Times New Roman" w:cs="Times New Roman"/>
          <w:sz w:val="24"/>
          <w:szCs w:val="24"/>
        </w:rPr>
        <w:tab/>
      </w:r>
      <w:r w:rsidR="00BF2696" w:rsidRPr="00BF2696">
        <w:rPr>
          <w:rFonts w:ascii="Times New Roman" w:hAnsi="Times New Roman" w:cs="Times New Roman"/>
          <w:sz w:val="24"/>
          <w:szCs w:val="24"/>
        </w:rPr>
        <w:t>Happiness and money are sometimes used interchangeably, but the truth is as much as people need the latter to achieve some level of pleasure. Therefore, the level of income of a person determines the magnitude of happiness he or she has in his or her life. Statistical evidence shows that low-income households earn incomes that fall below the $75,000 benchmark (Luscombe 1). The feeling that people have when their lives is going on smoothly is what money brings to the table. Belinda Luscombe is opined that money does not bring happiness since both the rich and the poor can be happy under the right conditions (Luscombe 1). The fulfilling kind of happiness can only be achieved when people have the money to settle certain issues crucial to happy living.  John Rampton is critical spending money in the right manner is a recipe for a happy life (Ramoton 1).  In this regard, the fascination about money and happiness should not be disregarded on the basis of situational factors that bring occasional sadness to both the poor and the rich. Thus, money is likely to bring happiness in the lives of individuals if it is spent well.</w:t>
      </w:r>
    </w:p>
    <w:p w:rsidR="00BF2696" w:rsidRPr="00BF2696" w:rsidRDefault="00BF2696" w:rsidP="00BF2696">
      <w:pPr>
        <w:spacing w:line="480" w:lineRule="auto"/>
        <w:rPr>
          <w:rFonts w:ascii="Times New Roman" w:hAnsi="Times New Roman" w:cs="Times New Roman"/>
          <w:sz w:val="24"/>
          <w:szCs w:val="24"/>
        </w:rPr>
      </w:pPr>
      <w:r w:rsidRPr="00BF2696">
        <w:rPr>
          <w:rFonts w:ascii="Times New Roman" w:hAnsi="Times New Roman" w:cs="Times New Roman"/>
          <w:sz w:val="24"/>
          <w:szCs w:val="24"/>
        </w:rPr>
        <w:t xml:space="preserve">           Most importantly, money is essential in eliminating financial distress since people will have enough at their disposal to spend on whatever they want. Therefore, it increases the levels of happiness for persons that have huge amounts of money based on the fact they do have to stress about their financial security (Rampton 1). Poor people are likely to suffer from anxiety </w:t>
      </w:r>
      <w:r w:rsidRPr="00BF2696">
        <w:rPr>
          <w:rFonts w:ascii="Times New Roman" w:hAnsi="Times New Roman" w:cs="Times New Roman"/>
          <w:sz w:val="24"/>
          <w:szCs w:val="24"/>
        </w:rPr>
        <w:lastRenderedPageBreak/>
        <w:t>and depression, worrying about bills and expenses that require money. It is irrational for a person to be happy when he does not have food to eat or a place to stay. Rampton, “This type of security is overlooked when you are used to it” (Rampton 1). The happiness and satisfaction that comes with the ability to purchase anything are unmatched to the happiness that disadvantaged persons have developed as coping mechanisms.</w:t>
      </w:r>
    </w:p>
    <w:p w:rsidR="00BF2696" w:rsidRPr="00BF2696" w:rsidRDefault="00BF2696" w:rsidP="00BF2696">
      <w:pPr>
        <w:spacing w:line="480" w:lineRule="auto"/>
        <w:rPr>
          <w:rFonts w:ascii="Times New Roman" w:hAnsi="Times New Roman" w:cs="Times New Roman"/>
          <w:sz w:val="24"/>
          <w:szCs w:val="24"/>
        </w:rPr>
      </w:pPr>
      <w:r w:rsidRPr="00BF2696">
        <w:rPr>
          <w:rFonts w:ascii="Times New Roman" w:hAnsi="Times New Roman" w:cs="Times New Roman"/>
          <w:sz w:val="24"/>
          <w:szCs w:val="24"/>
        </w:rPr>
        <w:t xml:space="preserve">           In addition, money can be used to purchase experiences that induce happiness in the lives of wealthy individuals. Exhilarating experiences like traveling all over the world cannot be achieved with limited financial resources. Rampton, “Therefore, spending money on experiences will give you many moments of happiness as well as positive memories to look back on” (Rampton 1). Poor people also have memorable experiences, but that does not mean they would not relish the chance of having the same as their wealthy counterparts. In this regard, money can buy experience such as vacations, tours, shows, meals, and sporting events when attached to genuine motives (Rampton 1). The ability to purchase new things using money is also another causal factor for happiness. Thus, happiness opportunities are plenty when people have money to spend on the same.</w:t>
      </w:r>
    </w:p>
    <w:p w:rsidR="00BF2696" w:rsidRPr="00BF2696" w:rsidRDefault="00BF2696" w:rsidP="00BF2696">
      <w:pPr>
        <w:spacing w:line="480" w:lineRule="auto"/>
        <w:rPr>
          <w:rFonts w:ascii="Times New Roman" w:hAnsi="Times New Roman" w:cs="Times New Roman"/>
          <w:sz w:val="24"/>
          <w:szCs w:val="24"/>
        </w:rPr>
      </w:pPr>
      <w:r w:rsidRPr="00BF2696">
        <w:rPr>
          <w:rFonts w:ascii="Times New Roman" w:hAnsi="Times New Roman" w:cs="Times New Roman"/>
          <w:sz w:val="24"/>
          <w:szCs w:val="24"/>
        </w:rPr>
        <w:t xml:space="preserve">           Moreover, money enables the owners to participate in philanthropic activities that help them achieve broader causes in life. “Being able to see the impact that you are making is a warm feeling” (Rampton 2). As a result, sharing of </w:t>
      </w:r>
      <w:r w:rsidR="001F22C2" w:rsidRPr="00BF2696">
        <w:rPr>
          <w:rFonts w:ascii="Times New Roman" w:hAnsi="Times New Roman" w:cs="Times New Roman"/>
          <w:sz w:val="24"/>
          <w:szCs w:val="24"/>
        </w:rPr>
        <w:t>wealth (</w:t>
      </w:r>
      <w:r w:rsidRPr="00BF2696">
        <w:rPr>
          <w:rFonts w:ascii="Times New Roman" w:hAnsi="Times New Roman" w:cs="Times New Roman"/>
          <w:sz w:val="24"/>
          <w:szCs w:val="24"/>
        </w:rPr>
        <w:t xml:space="preserve">for example, giving food to the </w:t>
      </w:r>
      <w:r w:rsidR="001F22C2" w:rsidRPr="00BF2696">
        <w:rPr>
          <w:rFonts w:ascii="Times New Roman" w:hAnsi="Times New Roman" w:cs="Times New Roman"/>
          <w:sz w:val="24"/>
          <w:szCs w:val="24"/>
        </w:rPr>
        <w:t>needy) with</w:t>
      </w:r>
      <w:r w:rsidRPr="00BF2696">
        <w:rPr>
          <w:rFonts w:ascii="Times New Roman" w:hAnsi="Times New Roman" w:cs="Times New Roman"/>
          <w:sz w:val="24"/>
          <w:szCs w:val="24"/>
        </w:rPr>
        <w:t xml:space="preserve"> the less fortunate helps wealthy people have optimal happiness and satisfaction in life. The sight of changing other people’s lives using money brings joy to the owners (Rampton 2). Giving does benefit not only the giver but also the receivers. Thus, wealthy people can create happiness for themselves and others. The feeling of giving back to society is the greatest happiness that people should desire in their lives.</w:t>
      </w:r>
    </w:p>
    <w:p w:rsidR="00DA5FF5" w:rsidRDefault="00BF2696" w:rsidP="00BF2696">
      <w:pPr>
        <w:spacing w:line="480" w:lineRule="auto"/>
        <w:rPr>
          <w:rFonts w:ascii="Times New Roman" w:hAnsi="Times New Roman" w:cs="Times New Roman"/>
          <w:sz w:val="24"/>
          <w:szCs w:val="24"/>
        </w:rPr>
      </w:pPr>
      <w:r w:rsidRPr="00BF2696">
        <w:rPr>
          <w:rFonts w:ascii="Times New Roman" w:hAnsi="Times New Roman" w:cs="Times New Roman"/>
          <w:sz w:val="24"/>
          <w:szCs w:val="24"/>
        </w:rPr>
        <w:lastRenderedPageBreak/>
        <w:t xml:space="preserve">           In conclusion, money can bring happiness to the owners if spent in the right manner. In this regard, money can help persons be emotionally sound since it eliminates anxiety. Also, it helps purchase experiences that make them happier. Lastly, it enables people to give back to society. Therefore, money should not be regarded as a necessary evil, but people should strive to acquire some to achieve some levels of happiness.</w:t>
      </w:r>
    </w:p>
    <w:p w:rsidR="00DA5FF5" w:rsidRDefault="00DA5FF5" w:rsidP="009114CB">
      <w:pPr>
        <w:spacing w:line="480" w:lineRule="auto"/>
        <w:rPr>
          <w:rFonts w:ascii="Times New Roman" w:hAnsi="Times New Roman" w:cs="Times New Roman"/>
          <w:sz w:val="24"/>
          <w:szCs w:val="24"/>
        </w:rPr>
      </w:pPr>
    </w:p>
    <w:p w:rsidR="00DA5FF5" w:rsidRDefault="00DA5FF5" w:rsidP="009114CB">
      <w:pPr>
        <w:spacing w:line="480" w:lineRule="auto"/>
        <w:rPr>
          <w:rFonts w:ascii="Times New Roman" w:hAnsi="Times New Roman" w:cs="Times New Roman"/>
          <w:sz w:val="24"/>
          <w:szCs w:val="24"/>
        </w:rPr>
      </w:pPr>
    </w:p>
    <w:p w:rsidR="00DA5FF5" w:rsidRDefault="00DA5FF5" w:rsidP="009114CB">
      <w:pPr>
        <w:spacing w:line="480" w:lineRule="auto"/>
        <w:rPr>
          <w:rFonts w:ascii="Times New Roman" w:hAnsi="Times New Roman" w:cs="Times New Roman"/>
          <w:sz w:val="24"/>
          <w:szCs w:val="24"/>
        </w:rPr>
      </w:pPr>
    </w:p>
    <w:p w:rsidR="00DA5FF5" w:rsidRDefault="00DA5FF5" w:rsidP="009114CB">
      <w:pPr>
        <w:spacing w:line="480" w:lineRule="auto"/>
        <w:rPr>
          <w:rFonts w:ascii="Times New Roman" w:hAnsi="Times New Roman" w:cs="Times New Roman"/>
          <w:sz w:val="24"/>
          <w:szCs w:val="24"/>
        </w:rPr>
      </w:pPr>
    </w:p>
    <w:p w:rsidR="001F22C2" w:rsidRDefault="001F22C2">
      <w:pPr>
        <w:rPr>
          <w:rFonts w:ascii="Times New Roman" w:hAnsi="Times New Roman" w:cs="Times New Roman"/>
          <w:sz w:val="24"/>
          <w:szCs w:val="24"/>
        </w:rPr>
      </w:pPr>
      <w:r>
        <w:rPr>
          <w:rFonts w:ascii="Times New Roman" w:hAnsi="Times New Roman" w:cs="Times New Roman"/>
          <w:sz w:val="24"/>
          <w:szCs w:val="24"/>
        </w:rPr>
        <w:br w:type="page"/>
      </w:r>
    </w:p>
    <w:p w:rsidR="00DA5FF5" w:rsidRDefault="00DA5FF5" w:rsidP="00DA5F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A5FF5" w:rsidRDefault="00DA5FF5" w:rsidP="00DA5FF5">
      <w:pPr>
        <w:spacing w:line="480" w:lineRule="auto"/>
        <w:rPr>
          <w:rFonts w:ascii="Times New Roman" w:hAnsi="Times New Roman" w:cs="Times New Roman"/>
          <w:sz w:val="24"/>
          <w:szCs w:val="24"/>
        </w:rPr>
      </w:pPr>
      <w:r>
        <w:rPr>
          <w:rFonts w:ascii="Times New Roman" w:hAnsi="Times New Roman" w:cs="Times New Roman"/>
          <w:sz w:val="24"/>
          <w:szCs w:val="24"/>
        </w:rPr>
        <w:t xml:space="preserve">Luscombe, Belinda. “Do we Need $75,000 a Year to be Happy?” </w:t>
      </w:r>
      <w:r w:rsidRPr="00DA5FF5">
        <w:rPr>
          <w:rFonts w:ascii="Times New Roman" w:hAnsi="Times New Roman" w:cs="Times New Roman"/>
          <w:i/>
          <w:sz w:val="24"/>
          <w:szCs w:val="24"/>
        </w:rPr>
        <w:t>Time,</w:t>
      </w:r>
      <w:r>
        <w:rPr>
          <w:rFonts w:ascii="Times New Roman" w:hAnsi="Times New Roman" w:cs="Times New Roman"/>
          <w:sz w:val="24"/>
          <w:szCs w:val="24"/>
        </w:rPr>
        <w:t xml:space="preserve"> 2010, pp. 1-2.</w:t>
      </w:r>
    </w:p>
    <w:p w:rsidR="00DA5FF5" w:rsidRDefault="00DA5FF5" w:rsidP="00DA5FF5">
      <w:pPr>
        <w:spacing w:line="480" w:lineRule="auto"/>
        <w:rPr>
          <w:rFonts w:ascii="Times New Roman" w:hAnsi="Times New Roman" w:cs="Times New Roman"/>
          <w:sz w:val="24"/>
          <w:szCs w:val="24"/>
        </w:rPr>
      </w:pPr>
      <w:r>
        <w:rPr>
          <w:rFonts w:ascii="Times New Roman" w:hAnsi="Times New Roman" w:cs="Times New Roman"/>
          <w:sz w:val="24"/>
          <w:szCs w:val="24"/>
        </w:rPr>
        <w:t>Rampton, John. “Science says Money does buy Happiness if you Spend it the Right Way.”</w:t>
      </w:r>
    </w:p>
    <w:p w:rsidR="00DA5FF5" w:rsidRDefault="00DA5FF5" w:rsidP="00DA5FF5">
      <w:pPr>
        <w:spacing w:line="480" w:lineRule="auto"/>
        <w:rPr>
          <w:rFonts w:ascii="Times New Roman" w:hAnsi="Times New Roman" w:cs="Times New Roman"/>
          <w:sz w:val="24"/>
          <w:szCs w:val="24"/>
        </w:rPr>
      </w:pPr>
      <w:r>
        <w:rPr>
          <w:rFonts w:ascii="Times New Roman" w:hAnsi="Times New Roman" w:cs="Times New Roman"/>
          <w:sz w:val="24"/>
          <w:szCs w:val="24"/>
        </w:rPr>
        <w:tab/>
      </w:r>
      <w:r w:rsidRPr="00DA5FF5">
        <w:rPr>
          <w:rFonts w:ascii="Times New Roman" w:hAnsi="Times New Roman" w:cs="Times New Roman"/>
          <w:i/>
          <w:sz w:val="24"/>
          <w:szCs w:val="24"/>
        </w:rPr>
        <w:t>Entrepreneur</w:t>
      </w:r>
      <w:r>
        <w:rPr>
          <w:rFonts w:ascii="Times New Roman" w:hAnsi="Times New Roman" w:cs="Times New Roman"/>
          <w:sz w:val="24"/>
          <w:szCs w:val="24"/>
        </w:rPr>
        <w:t xml:space="preserve">, 2018, pp. 1-3.  </w:t>
      </w:r>
    </w:p>
    <w:p w:rsidR="00DA5FF5" w:rsidRPr="009114CB" w:rsidRDefault="00DA5FF5" w:rsidP="009114CB">
      <w:pPr>
        <w:spacing w:line="480" w:lineRule="auto"/>
        <w:rPr>
          <w:rFonts w:ascii="Times New Roman" w:hAnsi="Times New Roman" w:cs="Times New Roman"/>
          <w:sz w:val="24"/>
          <w:szCs w:val="24"/>
        </w:rPr>
      </w:pPr>
    </w:p>
    <w:sectPr w:rsidR="00DA5FF5" w:rsidRPr="009114C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09A" w:rsidRDefault="001B409A" w:rsidP="009114CB">
      <w:pPr>
        <w:spacing w:after="0" w:line="240" w:lineRule="auto"/>
      </w:pPr>
      <w:r>
        <w:separator/>
      </w:r>
    </w:p>
  </w:endnote>
  <w:endnote w:type="continuationSeparator" w:id="0">
    <w:p w:rsidR="001B409A" w:rsidRDefault="001B409A" w:rsidP="00911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09A" w:rsidRDefault="001B409A" w:rsidP="009114CB">
      <w:pPr>
        <w:spacing w:after="0" w:line="240" w:lineRule="auto"/>
      </w:pPr>
      <w:r>
        <w:separator/>
      </w:r>
    </w:p>
  </w:footnote>
  <w:footnote w:type="continuationSeparator" w:id="0">
    <w:p w:rsidR="001B409A" w:rsidRDefault="001B409A" w:rsidP="00911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4CB" w:rsidRPr="009114CB" w:rsidRDefault="009114CB" w:rsidP="009114CB">
    <w:pPr>
      <w:pStyle w:val="Header"/>
      <w:spacing w:line="480" w:lineRule="auto"/>
      <w:jc w:val="right"/>
      <w:rPr>
        <w:rFonts w:ascii="Times New Roman" w:hAnsi="Times New Roman" w:cs="Times New Roman"/>
      </w:rPr>
    </w:pPr>
    <w:r w:rsidRPr="009114CB">
      <w:rPr>
        <w:rFonts w:ascii="Times New Roman" w:hAnsi="Times New Roman" w:cs="Times New Roman"/>
      </w:rPr>
      <w:t xml:space="preserve">Surname    </w:t>
    </w:r>
    <w:sdt>
      <w:sdtPr>
        <w:rPr>
          <w:rFonts w:ascii="Times New Roman" w:hAnsi="Times New Roman" w:cs="Times New Roman"/>
        </w:rPr>
        <w:id w:val="681243714"/>
        <w:docPartObj>
          <w:docPartGallery w:val="Page Numbers (Top of Page)"/>
          <w:docPartUnique/>
        </w:docPartObj>
      </w:sdtPr>
      <w:sdtEndPr>
        <w:rPr>
          <w:noProof/>
        </w:rPr>
      </w:sdtEndPr>
      <w:sdtContent>
        <w:r w:rsidRPr="009114CB">
          <w:rPr>
            <w:rFonts w:ascii="Times New Roman" w:hAnsi="Times New Roman" w:cs="Times New Roman"/>
          </w:rPr>
          <w:fldChar w:fldCharType="begin"/>
        </w:r>
        <w:r w:rsidRPr="009114CB">
          <w:rPr>
            <w:rFonts w:ascii="Times New Roman" w:hAnsi="Times New Roman" w:cs="Times New Roman"/>
          </w:rPr>
          <w:instrText xml:space="preserve"> PAGE   \* MERGEFORMAT </w:instrText>
        </w:r>
        <w:r w:rsidRPr="009114CB">
          <w:rPr>
            <w:rFonts w:ascii="Times New Roman" w:hAnsi="Times New Roman" w:cs="Times New Roman"/>
          </w:rPr>
          <w:fldChar w:fldCharType="separate"/>
        </w:r>
        <w:r w:rsidR="00356CE6">
          <w:rPr>
            <w:rFonts w:ascii="Times New Roman" w:hAnsi="Times New Roman" w:cs="Times New Roman"/>
            <w:noProof/>
          </w:rPr>
          <w:t>1</w:t>
        </w:r>
        <w:r w:rsidRPr="009114CB">
          <w:rPr>
            <w:rFonts w:ascii="Times New Roman" w:hAnsi="Times New Roman" w:cs="Times New Roman"/>
            <w:noProof/>
          </w:rPr>
          <w:fldChar w:fldCharType="end"/>
        </w:r>
      </w:sdtContent>
    </w:sdt>
  </w:p>
  <w:p w:rsidR="009114CB" w:rsidRDefault="00911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4CB"/>
    <w:rsid w:val="000C5DD8"/>
    <w:rsid w:val="001B409A"/>
    <w:rsid w:val="001B4F0A"/>
    <w:rsid w:val="001F22C2"/>
    <w:rsid w:val="002463D0"/>
    <w:rsid w:val="00356CE6"/>
    <w:rsid w:val="00600272"/>
    <w:rsid w:val="0071669E"/>
    <w:rsid w:val="00797A80"/>
    <w:rsid w:val="008D25BD"/>
    <w:rsid w:val="009114CB"/>
    <w:rsid w:val="00BF2696"/>
    <w:rsid w:val="00C27F61"/>
    <w:rsid w:val="00DA5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194D5"/>
  <w15:docId w15:val="{BB2314C0-1E62-409A-A72C-A1957E6B9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CB"/>
  </w:style>
  <w:style w:type="paragraph" w:styleId="Footer">
    <w:name w:val="footer"/>
    <w:basedOn w:val="Normal"/>
    <w:link w:val="FooterChar"/>
    <w:uiPriority w:val="99"/>
    <w:unhideWhenUsed/>
    <w:rsid w:val="00911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2020-05-31T15:31:00Z</dcterms:created>
  <dcterms:modified xsi:type="dcterms:W3CDTF">2020-05-31T15:31:00Z</dcterms:modified>
</cp:coreProperties>
</file>